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9930301" w14:textId="77777777" w:rsidR="00094F5F" w:rsidRDefault="004D1F9D">
      <w:pPr>
        <w:rPr>
          <w:rStyle w:val="apple-style-span"/>
          <w:rFonts w:ascii="Times" w:hAnsi="Times" w:cs="Times"/>
          <w:b/>
          <w:color w:val="000000"/>
        </w:rPr>
      </w:pPr>
      <w:r>
        <w:rPr>
          <w:rStyle w:val="apple-style-span"/>
          <w:rFonts w:ascii="Times" w:hAnsi="Times" w:cs="Times"/>
          <w:b/>
          <w:color w:val="000000"/>
        </w:rPr>
        <w:t xml:space="preserve">Visual Arts - </w:t>
      </w:r>
      <w:r w:rsidR="00513DF0" w:rsidRPr="003544E1">
        <w:rPr>
          <w:rStyle w:val="apple-style-span"/>
          <w:rFonts w:ascii="Times" w:hAnsi="Times" w:cs="Times"/>
          <w:b/>
          <w:color w:val="000000"/>
        </w:rPr>
        <w:t xml:space="preserve">Comics </w:t>
      </w:r>
      <w:r w:rsidR="007B1B54">
        <w:rPr>
          <w:rStyle w:val="apple-style-span"/>
          <w:rFonts w:ascii="Times" w:hAnsi="Times" w:cs="Times"/>
          <w:b/>
          <w:color w:val="000000"/>
        </w:rPr>
        <w:t>–</w:t>
      </w:r>
      <w:r w:rsidR="00513DF0" w:rsidRPr="003544E1">
        <w:rPr>
          <w:rStyle w:val="apple-style-span"/>
          <w:rFonts w:ascii="Times" w:hAnsi="Times" w:cs="Times"/>
          <w:b/>
          <w:color w:val="000000"/>
        </w:rPr>
        <w:t xml:space="preserve"> Reflections</w:t>
      </w:r>
    </w:p>
    <w:p w14:paraId="37E6FD0E" w14:textId="77777777" w:rsidR="004D1F9D" w:rsidRDefault="004D1F9D">
      <w:pPr>
        <w:rPr>
          <w:rStyle w:val="apple-style-span"/>
          <w:rFonts w:ascii="Times" w:hAnsi="Times" w:cs="Times"/>
          <w:b/>
          <w:color w:val="000000"/>
        </w:rPr>
      </w:pPr>
    </w:p>
    <w:p w14:paraId="3386C4B3" w14:textId="77777777" w:rsidR="004D1F9D" w:rsidRDefault="004D1F9D">
      <w:pPr>
        <w:rPr>
          <w:rStyle w:val="apple-style-span"/>
          <w:rFonts w:ascii="Times" w:hAnsi="Times" w:cs="Times"/>
          <w:b/>
          <w:color w:val="000000"/>
        </w:rPr>
      </w:pPr>
      <w:r>
        <w:rPr>
          <w:rStyle w:val="apple-style-span"/>
          <w:rFonts w:ascii="Times" w:hAnsi="Times" w:cs="Times"/>
          <w:b/>
          <w:color w:val="000000"/>
        </w:rPr>
        <w:t>Here is the assessment rubric for this assignment.  Be sure to score yourself before turning this in.</w:t>
      </w:r>
    </w:p>
    <w:tbl>
      <w:tblPr>
        <w:tblStyle w:val="TableGrid"/>
        <w:tblW w:w="11023" w:type="dxa"/>
        <w:tblLayout w:type="fixed"/>
        <w:tblLook w:val="04A0" w:firstRow="1" w:lastRow="0" w:firstColumn="1" w:lastColumn="0" w:noHBand="0" w:noVBand="1"/>
      </w:tblPr>
      <w:tblGrid>
        <w:gridCol w:w="850"/>
        <w:gridCol w:w="2020"/>
        <w:gridCol w:w="1358"/>
        <w:gridCol w:w="1359"/>
        <w:gridCol w:w="1359"/>
        <w:gridCol w:w="1359"/>
        <w:gridCol w:w="1359"/>
        <w:gridCol w:w="1359"/>
      </w:tblGrid>
      <w:tr w:rsidR="005C4C2C" w14:paraId="2751D406" w14:textId="77777777" w:rsidTr="00570B58">
        <w:trPr>
          <w:trHeight w:val="1427"/>
        </w:trPr>
        <w:tc>
          <w:tcPr>
            <w:tcW w:w="850" w:type="dxa"/>
            <w:textDirection w:val="btLr"/>
            <w:vAlign w:val="center"/>
          </w:tcPr>
          <w:p w14:paraId="5434CCDC" w14:textId="77777777" w:rsidR="005C4C2C" w:rsidRDefault="005C4C2C" w:rsidP="00570B58">
            <w:pPr>
              <w:ind w:left="113" w:right="113"/>
              <w:jc w:val="center"/>
            </w:pPr>
          </w:p>
        </w:tc>
        <w:tc>
          <w:tcPr>
            <w:tcW w:w="2020" w:type="dxa"/>
            <w:textDirection w:val="tbRl"/>
          </w:tcPr>
          <w:p w14:paraId="08A3F8DB" w14:textId="77777777" w:rsidR="005C4C2C" w:rsidRDefault="005C4C2C" w:rsidP="00570B58">
            <w:pPr>
              <w:ind w:left="113" w:right="113"/>
            </w:pPr>
          </w:p>
        </w:tc>
        <w:tc>
          <w:tcPr>
            <w:tcW w:w="1358" w:type="dxa"/>
            <w:vAlign w:val="center"/>
          </w:tcPr>
          <w:p w14:paraId="158E9060" w14:textId="77777777" w:rsidR="005C4C2C" w:rsidRPr="00AC3FB4" w:rsidRDefault="005C4C2C" w:rsidP="00570B58">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194569CD" w14:textId="77777777" w:rsidR="005C4C2C" w:rsidRDefault="005C4C2C" w:rsidP="00570B58">
            <w:pPr>
              <w:rPr>
                <w:sz w:val="18"/>
                <w:szCs w:val="18"/>
              </w:rPr>
            </w:pPr>
            <w:r>
              <w:rPr>
                <w:sz w:val="18"/>
                <w:szCs w:val="18"/>
              </w:rPr>
              <w:t>Response shows an complete understanding of the concepts</w:t>
            </w:r>
          </w:p>
        </w:tc>
        <w:tc>
          <w:tcPr>
            <w:tcW w:w="1359" w:type="dxa"/>
            <w:shd w:val="clear" w:color="auto" w:fill="auto"/>
            <w:vAlign w:val="center"/>
          </w:tcPr>
          <w:p w14:paraId="16F8966C" w14:textId="77777777" w:rsidR="005C4C2C" w:rsidRDefault="005C4C2C" w:rsidP="00570B58">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59AF6282" w14:textId="77777777" w:rsidR="005C4C2C" w:rsidRPr="00AC3FB4" w:rsidRDefault="005C4C2C" w:rsidP="00570B58">
            <w:pPr>
              <w:rPr>
                <w:sz w:val="18"/>
                <w:szCs w:val="18"/>
              </w:rPr>
            </w:pPr>
            <w:r>
              <w:rPr>
                <w:sz w:val="18"/>
                <w:szCs w:val="18"/>
              </w:rPr>
              <w:t>Response shows a s</w:t>
            </w:r>
            <w:r w:rsidRPr="007D5007">
              <w:rPr>
                <w:sz w:val="18"/>
                <w:szCs w:val="18"/>
              </w:rPr>
              <w:t>atisfactory</w:t>
            </w:r>
            <w:r>
              <w:rPr>
                <w:sz w:val="18"/>
                <w:szCs w:val="18"/>
              </w:rPr>
              <w:t xml:space="preserve"> understanding of the concepts</w:t>
            </w:r>
          </w:p>
        </w:tc>
        <w:tc>
          <w:tcPr>
            <w:tcW w:w="1359" w:type="dxa"/>
            <w:shd w:val="clear" w:color="auto" w:fill="auto"/>
            <w:vAlign w:val="center"/>
          </w:tcPr>
          <w:p w14:paraId="3862F4B0" w14:textId="77777777" w:rsidR="005C4C2C" w:rsidRPr="00AC3FB4" w:rsidRDefault="005C4C2C" w:rsidP="00570B58">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4751C726" w14:textId="77777777" w:rsidR="005C4C2C" w:rsidRPr="00AC3FB4" w:rsidRDefault="005C4C2C" w:rsidP="00570B58">
            <w:pPr>
              <w:rPr>
                <w:sz w:val="18"/>
                <w:szCs w:val="18"/>
              </w:rPr>
            </w:pPr>
            <w:r>
              <w:rPr>
                <w:sz w:val="18"/>
                <w:szCs w:val="18"/>
              </w:rPr>
              <w:t>Response not present or completely misses the mark</w:t>
            </w:r>
          </w:p>
        </w:tc>
      </w:tr>
      <w:tr w:rsidR="005C4C2C" w14:paraId="4BB66982" w14:textId="77777777" w:rsidTr="00570B58">
        <w:trPr>
          <w:trHeight w:val="1427"/>
        </w:trPr>
        <w:tc>
          <w:tcPr>
            <w:tcW w:w="850" w:type="dxa"/>
            <w:vMerge w:val="restart"/>
            <w:shd w:val="clear" w:color="auto" w:fill="auto"/>
            <w:textDirection w:val="btLr"/>
            <w:vAlign w:val="center"/>
          </w:tcPr>
          <w:p w14:paraId="093FAE25" w14:textId="77777777" w:rsidR="005C4C2C" w:rsidRPr="00BF22CB" w:rsidRDefault="005C4C2C" w:rsidP="00570B58">
            <w:pPr>
              <w:ind w:left="113" w:right="113"/>
              <w:jc w:val="center"/>
            </w:pPr>
            <w:r>
              <w:t>Understand Art World</w:t>
            </w:r>
          </w:p>
        </w:tc>
        <w:tc>
          <w:tcPr>
            <w:tcW w:w="2020" w:type="dxa"/>
            <w:shd w:val="clear" w:color="auto" w:fill="8DB3E2" w:themeFill="text2" w:themeFillTint="66"/>
          </w:tcPr>
          <w:p w14:paraId="6B086B40" w14:textId="77777777" w:rsidR="005C4C2C" w:rsidRPr="00800E17" w:rsidRDefault="005C4C2C" w:rsidP="00570B58">
            <w:pPr>
              <w:rPr>
                <w:b/>
              </w:rPr>
            </w:pPr>
            <w:r w:rsidRPr="00800E17">
              <w:rPr>
                <w:b/>
              </w:rPr>
              <w:t xml:space="preserve">Form – </w:t>
            </w:r>
            <w:r w:rsidRPr="004D1F9D">
              <w:rPr>
                <w:rFonts w:cstheme="minorHAnsi"/>
              </w:rPr>
              <w:t xml:space="preserve">your writing shows a good understanding of </w:t>
            </w:r>
            <w:r w:rsidRPr="004D1F9D">
              <w:rPr>
                <w:rStyle w:val="Strong"/>
                <w:rFonts w:cstheme="minorHAnsi"/>
                <w:b w:val="0"/>
                <w:color w:val="000000"/>
              </w:rPr>
              <w:t>the way that these women are drawn promote a positive or negative view of women</w:t>
            </w:r>
          </w:p>
        </w:tc>
        <w:tc>
          <w:tcPr>
            <w:tcW w:w="1358" w:type="dxa"/>
            <w:vAlign w:val="center"/>
          </w:tcPr>
          <w:p w14:paraId="3D075DBA" w14:textId="77777777" w:rsidR="005C4C2C" w:rsidRDefault="005C4C2C" w:rsidP="00570B58">
            <w:pPr>
              <w:jc w:val="center"/>
            </w:pPr>
            <w:r>
              <w:t>10</w:t>
            </w:r>
          </w:p>
        </w:tc>
        <w:tc>
          <w:tcPr>
            <w:tcW w:w="1359" w:type="dxa"/>
            <w:shd w:val="clear" w:color="auto" w:fill="DDD9C3" w:themeFill="background2" w:themeFillShade="E6"/>
            <w:vAlign w:val="center"/>
          </w:tcPr>
          <w:p w14:paraId="5EA37C90" w14:textId="77777777" w:rsidR="005C4C2C" w:rsidRDefault="005C4C2C" w:rsidP="00570B58">
            <w:pPr>
              <w:jc w:val="center"/>
            </w:pPr>
            <w:r>
              <w:t>9.5</w:t>
            </w:r>
          </w:p>
        </w:tc>
        <w:tc>
          <w:tcPr>
            <w:tcW w:w="1359" w:type="dxa"/>
            <w:shd w:val="clear" w:color="auto" w:fill="auto"/>
            <w:vAlign w:val="center"/>
          </w:tcPr>
          <w:p w14:paraId="40EE91E7" w14:textId="77777777" w:rsidR="005C4C2C" w:rsidRDefault="005C4C2C" w:rsidP="00570B58">
            <w:pPr>
              <w:jc w:val="center"/>
            </w:pPr>
            <w:r>
              <w:t>8.5</w:t>
            </w:r>
          </w:p>
        </w:tc>
        <w:tc>
          <w:tcPr>
            <w:tcW w:w="1359" w:type="dxa"/>
            <w:shd w:val="clear" w:color="auto" w:fill="DDD9C3" w:themeFill="background2" w:themeFillShade="E6"/>
            <w:vAlign w:val="center"/>
          </w:tcPr>
          <w:p w14:paraId="1B6032D9" w14:textId="77777777" w:rsidR="005C4C2C" w:rsidRDefault="005C4C2C" w:rsidP="00570B58">
            <w:pPr>
              <w:jc w:val="center"/>
            </w:pPr>
            <w:r>
              <w:t>7.5</w:t>
            </w:r>
          </w:p>
        </w:tc>
        <w:tc>
          <w:tcPr>
            <w:tcW w:w="1359" w:type="dxa"/>
            <w:shd w:val="clear" w:color="auto" w:fill="auto"/>
            <w:vAlign w:val="center"/>
          </w:tcPr>
          <w:p w14:paraId="548B5FD6" w14:textId="77777777" w:rsidR="005C4C2C" w:rsidRDefault="005C4C2C" w:rsidP="00570B58">
            <w:pPr>
              <w:jc w:val="center"/>
            </w:pPr>
            <w:r>
              <w:t>6.5</w:t>
            </w:r>
          </w:p>
        </w:tc>
        <w:tc>
          <w:tcPr>
            <w:tcW w:w="1359" w:type="dxa"/>
            <w:shd w:val="clear" w:color="auto" w:fill="DDD9C3" w:themeFill="background2" w:themeFillShade="E6"/>
            <w:vAlign w:val="center"/>
          </w:tcPr>
          <w:p w14:paraId="01E866A5" w14:textId="77777777" w:rsidR="005C4C2C" w:rsidRDefault="005C4C2C" w:rsidP="00570B58">
            <w:pPr>
              <w:jc w:val="center"/>
            </w:pPr>
            <w:r>
              <w:t>5.5</w:t>
            </w:r>
          </w:p>
        </w:tc>
      </w:tr>
      <w:tr w:rsidR="005C4C2C" w14:paraId="39F199C4" w14:textId="77777777" w:rsidTr="00570B58">
        <w:trPr>
          <w:trHeight w:val="1427"/>
        </w:trPr>
        <w:tc>
          <w:tcPr>
            <w:tcW w:w="850" w:type="dxa"/>
            <w:vMerge/>
            <w:shd w:val="clear" w:color="auto" w:fill="auto"/>
            <w:textDirection w:val="btLr"/>
            <w:vAlign w:val="center"/>
          </w:tcPr>
          <w:p w14:paraId="2FFA8875" w14:textId="77777777" w:rsidR="005C4C2C" w:rsidRPr="00622453" w:rsidRDefault="005C4C2C" w:rsidP="00570B58">
            <w:pPr>
              <w:ind w:left="113" w:right="113"/>
              <w:jc w:val="center"/>
              <w:rPr>
                <w:color w:val="0D0D0D" w:themeColor="text1" w:themeTint="F2"/>
              </w:rPr>
            </w:pPr>
          </w:p>
        </w:tc>
        <w:tc>
          <w:tcPr>
            <w:tcW w:w="2020" w:type="dxa"/>
            <w:shd w:val="clear" w:color="auto" w:fill="E5B8B7" w:themeFill="accent2" w:themeFillTint="66"/>
          </w:tcPr>
          <w:p w14:paraId="3951AE05" w14:textId="77777777" w:rsidR="005C4C2C" w:rsidRDefault="005C4C2C" w:rsidP="00570B58">
            <w:r w:rsidRPr="008B0268">
              <w:rPr>
                <w:b/>
              </w:rPr>
              <w:t>Theme</w:t>
            </w:r>
            <w:r>
              <w:t xml:space="preserve"> – </w:t>
            </w:r>
            <w:r w:rsidRPr="004D1F9D">
              <w:rPr>
                <w:rFonts w:cstheme="minorHAnsi"/>
              </w:rPr>
              <w:t xml:space="preserve">your writing shows your opinion about how </w:t>
            </w:r>
            <w:r w:rsidRPr="004D1F9D">
              <w:rPr>
                <w:rStyle w:val="apple-converted-space"/>
                <w:rFonts w:cstheme="minorHAnsi"/>
                <w:color w:val="000000"/>
              </w:rPr>
              <w:t>the portrayal of the female superheroes reveal something about the position of women in our current society</w:t>
            </w:r>
          </w:p>
        </w:tc>
        <w:tc>
          <w:tcPr>
            <w:tcW w:w="1358" w:type="dxa"/>
            <w:vAlign w:val="center"/>
          </w:tcPr>
          <w:p w14:paraId="0D8DD487" w14:textId="77777777" w:rsidR="005C4C2C" w:rsidRDefault="005C4C2C" w:rsidP="00570B58">
            <w:pPr>
              <w:jc w:val="center"/>
            </w:pPr>
            <w:r>
              <w:t>10</w:t>
            </w:r>
          </w:p>
        </w:tc>
        <w:tc>
          <w:tcPr>
            <w:tcW w:w="1359" w:type="dxa"/>
            <w:shd w:val="clear" w:color="auto" w:fill="DDD9C3" w:themeFill="background2" w:themeFillShade="E6"/>
            <w:vAlign w:val="center"/>
          </w:tcPr>
          <w:p w14:paraId="151F094D" w14:textId="77777777" w:rsidR="005C4C2C" w:rsidRDefault="005C4C2C" w:rsidP="00570B58">
            <w:pPr>
              <w:jc w:val="center"/>
            </w:pPr>
            <w:r>
              <w:t>9.5</w:t>
            </w:r>
          </w:p>
        </w:tc>
        <w:tc>
          <w:tcPr>
            <w:tcW w:w="1359" w:type="dxa"/>
            <w:shd w:val="clear" w:color="auto" w:fill="auto"/>
            <w:vAlign w:val="center"/>
          </w:tcPr>
          <w:p w14:paraId="62B482AC" w14:textId="77777777" w:rsidR="005C4C2C" w:rsidRDefault="005C4C2C" w:rsidP="00570B58">
            <w:pPr>
              <w:jc w:val="center"/>
            </w:pPr>
            <w:r>
              <w:t>8.5</w:t>
            </w:r>
          </w:p>
        </w:tc>
        <w:tc>
          <w:tcPr>
            <w:tcW w:w="1359" w:type="dxa"/>
            <w:shd w:val="clear" w:color="auto" w:fill="DDD9C3" w:themeFill="background2" w:themeFillShade="E6"/>
            <w:vAlign w:val="center"/>
          </w:tcPr>
          <w:p w14:paraId="4205E710" w14:textId="77777777" w:rsidR="005C4C2C" w:rsidRDefault="005C4C2C" w:rsidP="00570B58">
            <w:pPr>
              <w:jc w:val="center"/>
            </w:pPr>
            <w:r>
              <w:t>7.5</w:t>
            </w:r>
          </w:p>
        </w:tc>
        <w:tc>
          <w:tcPr>
            <w:tcW w:w="1359" w:type="dxa"/>
            <w:shd w:val="clear" w:color="auto" w:fill="auto"/>
            <w:vAlign w:val="center"/>
          </w:tcPr>
          <w:p w14:paraId="777E1DD6" w14:textId="77777777" w:rsidR="005C4C2C" w:rsidRDefault="005C4C2C" w:rsidP="00570B58">
            <w:pPr>
              <w:jc w:val="center"/>
            </w:pPr>
            <w:r>
              <w:t>6.5</w:t>
            </w:r>
          </w:p>
        </w:tc>
        <w:tc>
          <w:tcPr>
            <w:tcW w:w="1359" w:type="dxa"/>
            <w:shd w:val="clear" w:color="auto" w:fill="DDD9C3" w:themeFill="background2" w:themeFillShade="E6"/>
            <w:vAlign w:val="center"/>
          </w:tcPr>
          <w:p w14:paraId="3C4B9075" w14:textId="77777777" w:rsidR="005C4C2C" w:rsidRDefault="005C4C2C" w:rsidP="00570B58">
            <w:pPr>
              <w:jc w:val="center"/>
            </w:pPr>
            <w:r>
              <w:t>5.5</w:t>
            </w:r>
          </w:p>
        </w:tc>
      </w:tr>
      <w:tr w:rsidR="005C4C2C" w14:paraId="0D30ADB7" w14:textId="77777777" w:rsidTr="00570B58">
        <w:trPr>
          <w:trHeight w:val="1427"/>
        </w:trPr>
        <w:tc>
          <w:tcPr>
            <w:tcW w:w="850" w:type="dxa"/>
            <w:vMerge/>
            <w:shd w:val="clear" w:color="auto" w:fill="auto"/>
          </w:tcPr>
          <w:p w14:paraId="04A4D610" w14:textId="77777777" w:rsidR="005C4C2C" w:rsidRDefault="005C4C2C" w:rsidP="00570B58"/>
        </w:tc>
        <w:tc>
          <w:tcPr>
            <w:tcW w:w="2020" w:type="dxa"/>
            <w:shd w:val="clear" w:color="auto" w:fill="CCC0D9" w:themeFill="accent4" w:themeFillTint="66"/>
          </w:tcPr>
          <w:p w14:paraId="42B4DFD5" w14:textId="77777777" w:rsidR="005C4C2C" w:rsidRDefault="005C4C2C" w:rsidP="00570B58">
            <w:r w:rsidRPr="004F33F3">
              <w:rPr>
                <w:b/>
              </w:rPr>
              <w:t xml:space="preserve">Context </w:t>
            </w:r>
            <w:r>
              <w:t xml:space="preserve">– your writing clearly shows how </w:t>
            </w:r>
            <w:r w:rsidRPr="00C21801">
              <w:rPr>
                <w:rFonts w:ascii="Times" w:hAnsi="Times" w:cs="Times"/>
                <w:color w:val="000000"/>
              </w:rPr>
              <w:t>the portrayal of women in this way put pressure on both young men and women</w:t>
            </w:r>
          </w:p>
        </w:tc>
        <w:tc>
          <w:tcPr>
            <w:tcW w:w="1358" w:type="dxa"/>
            <w:vAlign w:val="center"/>
          </w:tcPr>
          <w:p w14:paraId="2FFBB4D0" w14:textId="77777777" w:rsidR="005C4C2C" w:rsidRDefault="005C4C2C" w:rsidP="00570B58">
            <w:pPr>
              <w:jc w:val="center"/>
            </w:pPr>
            <w:r>
              <w:t>10</w:t>
            </w:r>
          </w:p>
        </w:tc>
        <w:tc>
          <w:tcPr>
            <w:tcW w:w="1359" w:type="dxa"/>
            <w:shd w:val="clear" w:color="auto" w:fill="DDD9C3" w:themeFill="background2" w:themeFillShade="E6"/>
            <w:vAlign w:val="center"/>
          </w:tcPr>
          <w:p w14:paraId="66545F82" w14:textId="77777777" w:rsidR="005C4C2C" w:rsidRDefault="005C4C2C" w:rsidP="00570B58">
            <w:pPr>
              <w:jc w:val="center"/>
            </w:pPr>
            <w:r>
              <w:t>9.5</w:t>
            </w:r>
          </w:p>
        </w:tc>
        <w:tc>
          <w:tcPr>
            <w:tcW w:w="1359" w:type="dxa"/>
            <w:shd w:val="clear" w:color="auto" w:fill="auto"/>
            <w:vAlign w:val="center"/>
          </w:tcPr>
          <w:p w14:paraId="4DE0F729" w14:textId="77777777" w:rsidR="005C4C2C" w:rsidRDefault="005C4C2C" w:rsidP="00570B58">
            <w:pPr>
              <w:jc w:val="center"/>
            </w:pPr>
            <w:r>
              <w:t>8.5</w:t>
            </w:r>
          </w:p>
        </w:tc>
        <w:tc>
          <w:tcPr>
            <w:tcW w:w="1359" w:type="dxa"/>
            <w:shd w:val="clear" w:color="auto" w:fill="DDD9C3" w:themeFill="background2" w:themeFillShade="E6"/>
            <w:vAlign w:val="center"/>
          </w:tcPr>
          <w:p w14:paraId="4A76C02D" w14:textId="77777777" w:rsidR="005C4C2C" w:rsidRDefault="005C4C2C" w:rsidP="00570B58">
            <w:pPr>
              <w:jc w:val="center"/>
            </w:pPr>
            <w:r>
              <w:t>7.5</w:t>
            </w:r>
          </w:p>
        </w:tc>
        <w:tc>
          <w:tcPr>
            <w:tcW w:w="1359" w:type="dxa"/>
            <w:shd w:val="clear" w:color="auto" w:fill="auto"/>
            <w:vAlign w:val="center"/>
          </w:tcPr>
          <w:p w14:paraId="48B767D9" w14:textId="77777777" w:rsidR="005C4C2C" w:rsidRDefault="005C4C2C" w:rsidP="00570B58">
            <w:pPr>
              <w:jc w:val="center"/>
            </w:pPr>
            <w:r>
              <w:t>6.5</w:t>
            </w:r>
          </w:p>
        </w:tc>
        <w:tc>
          <w:tcPr>
            <w:tcW w:w="1359" w:type="dxa"/>
            <w:shd w:val="clear" w:color="auto" w:fill="DDD9C3" w:themeFill="background2" w:themeFillShade="E6"/>
            <w:vAlign w:val="center"/>
          </w:tcPr>
          <w:p w14:paraId="3F17C015" w14:textId="77777777" w:rsidR="005C4C2C" w:rsidRDefault="005C4C2C" w:rsidP="00570B58">
            <w:pPr>
              <w:jc w:val="center"/>
            </w:pPr>
            <w:r>
              <w:t>5.5</w:t>
            </w:r>
          </w:p>
        </w:tc>
      </w:tr>
      <w:tr w:rsidR="005C4C2C" w14:paraId="6A46C5BF" w14:textId="77777777" w:rsidTr="00570B58">
        <w:trPr>
          <w:trHeight w:val="1427"/>
        </w:trPr>
        <w:tc>
          <w:tcPr>
            <w:tcW w:w="850" w:type="dxa"/>
            <w:vMerge/>
            <w:shd w:val="clear" w:color="auto" w:fill="auto"/>
          </w:tcPr>
          <w:p w14:paraId="1F84EEEB" w14:textId="77777777" w:rsidR="005C4C2C" w:rsidRDefault="005C4C2C" w:rsidP="00570B58"/>
        </w:tc>
        <w:tc>
          <w:tcPr>
            <w:tcW w:w="2020" w:type="dxa"/>
            <w:shd w:val="clear" w:color="auto" w:fill="C2D69B" w:themeFill="accent3" w:themeFillTint="99"/>
          </w:tcPr>
          <w:p w14:paraId="49CE7201" w14:textId="77777777" w:rsidR="005C4C2C" w:rsidRDefault="005C4C2C" w:rsidP="00570B58">
            <w:r w:rsidRPr="00C95EA9">
              <w:rPr>
                <w:b/>
              </w:rPr>
              <w:t>Synthesis</w:t>
            </w:r>
            <w:r>
              <w:t xml:space="preserve"> – your responses show a clear understanding of what you learned in each phase of the project.</w:t>
            </w:r>
          </w:p>
        </w:tc>
        <w:tc>
          <w:tcPr>
            <w:tcW w:w="1358" w:type="dxa"/>
            <w:vAlign w:val="center"/>
          </w:tcPr>
          <w:p w14:paraId="0FF878E4" w14:textId="77777777" w:rsidR="005C4C2C" w:rsidRDefault="005C4C2C" w:rsidP="00570B58">
            <w:pPr>
              <w:jc w:val="center"/>
            </w:pPr>
            <w:r>
              <w:t>10</w:t>
            </w:r>
          </w:p>
        </w:tc>
        <w:tc>
          <w:tcPr>
            <w:tcW w:w="1359" w:type="dxa"/>
            <w:shd w:val="clear" w:color="auto" w:fill="DDD9C3" w:themeFill="background2" w:themeFillShade="E6"/>
            <w:vAlign w:val="center"/>
          </w:tcPr>
          <w:p w14:paraId="4A428537" w14:textId="77777777" w:rsidR="005C4C2C" w:rsidRDefault="005C4C2C" w:rsidP="00570B58">
            <w:pPr>
              <w:jc w:val="center"/>
            </w:pPr>
            <w:r>
              <w:t>9.5</w:t>
            </w:r>
          </w:p>
        </w:tc>
        <w:tc>
          <w:tcPr>
            <w:tcW w:w="1359" w:type="dxa"/>
            <w:shd w:val="clear" w:color="auto" w:fill="auto"/>
            <w:vAlign w:val="center"/>
          </w:tcPr>
          <w:p w14:paraId="74FD6645" w14:textId="77777777" w:rsidR="005C4C2C" w:rsidRDefault="005C4C2C" w:rsidP="00570B58">
            <w:pPr>
              <w:jc w:val="center"/>
            </w:pPr>
            <w:r>
              <w:t>8.5</w:t>
            </w:r>
          </w:p>
        </w:tc>
        <w:tc>
          <w:tcPr>
            <w:tcW w:w="1359" w:type="dxa"/>
            <w:shd w:val="clear" w:color="auto" w:fill="DDD9C3" w:themeFill="background2" w:themeFillShade="E6"/>
            <w:vAlign w:val="center"/>
          </w:tcPr>
          <w:p w14:paraId="3849565C" w14:textId="77777777" w:rsidR="005C4C2C" w:rsidRDefault="005C4C2C" w:rsidP="00570B58">
            <w:pPr>
              <w:jc w:val="center"/>
            </w:pPr>
            <w:r>
              <w:t>7.5</w:t>
            </w:r>
          </w:p>
        </w:tc>
        <w:tc>
          <w:tcPr>
            <w:tcW w:w="1359" w:type="dxa"/>
            <w:shd w:val="clear" w:color="auto" w:fill="auto"/>
            <w:vAlign w:val="center"/>
          </w:tcPr>
          <w:p w14:paraId="7082D379" w14:textId="77777777" w:rsidR="005C4C2C" w:rsidRDefault="005C4C2C" w:rsidP="00570B58">
            <w:pPr>
              <w:jc w:val="center"/>
            </w:pPr>
            <w:r>
              <w:t>6.5</w:t>
            </w:r>
          </w:p>
        </w:tc>
        <w:tc>
          <w:tcPr>
            <w:tcW w:w="1359" w:type="dxa"/>
            <w:shd w:val="clear" w:color="auto" w:fill="DDD9C3" w:themeFill="background2" w:themeFillShade="E6"/>
            <w:vAlign w:val="center"/>
          </w:tcPr>
          <w:p w14:paraId="65F7B0CE" w14:textId="77777777" w:rsidR="005C4C2C" w:rsidRDefault="005C4C2C" w:rsidP="00570B58">
            <w:pPr>
              <w:jc w:val="center"/>
            </w:pPr>
            <w:r>
              <w:t>5.5</w:t>
            </w:r>
          </w:p>
        </w:tc>
      </w:tr>
    </w:tbl>
    <w:p w14:paraId="381D1458" w14:textId="77777777" w:rsidR="005C4C2C" w:rsidRDefault="005C4C2C">
      <w:pPr>
        <w:rPr>
          <w:rStyle w:val="apple-style-span"/>
          <w:rFonts w:ascii="Times" w:hAnsi="Times" w:cs="Times"/>
          <w:b/>
          <w:color w:val="000000"/>
        </w:rPr>
      </w:pPr>
    </w:p>
    <w:p w14:paraId="4EA23348" w14:textId="77777777" w:rsidR="004D1F9D" w:rsidRDefault="004D1F9D">
      <w:pPr>
        <w:rPr>
          <w:rStyle w:val="apple-style-span"/>
          <w:rFonts w:ascii="Times" w:hAnsi="Times" w:cs="Times"/>
          <w:b/>
          <w:color w:val="000000"/>
        </w:rPr>
      </w:pPr>
    </w:p>
    <w:p w14:paraId="3F963DA7" w14:textId="77777777" w:rsidR="004D1F9D" w:rsidRDefault="004D1F9D">
      <w:pPr>
        <w:rPr>
          <w:rStyle w:val="apple-style-span"/>
          <w:rFonts w:ascii="Times" w:hAnsi="Times" w:cs="Times"/>
          <w:color w:val="000000"/>
        </w:rPr>
      </w:pPr>
    </w:p>
    <w:p w14:paraId="01C80A1C" w14:textId="77777777" w:rsidR="004D1F9D" w:rsidRDefault="004D1F9D">
      <w:pPr>
        <w:rPr>
          <w:rStyle w:val="apple-style-span"/>
          <w:rFonts w:ascii="Times" w:hAnsi="Times" w:cs="Times"/>
          <w:color w:val="000000"/>
        </w:rPr>
      </w:pPr>
    </w:p>
    <w:p w14:paraId="723890DC" w14:textId="77777777" w:rsidR="004D1F9D" w:rsidRDefault="004D1F9D">
      <w:pPr>
        <w:rPr>
          <w:rStyle w:val="apple-style-span"/>
          <w:rFonts w:ascii="Times" w:hAnsi="Times" w:cs="Times"/>
          <w:color w:val="000000"/>
        </w:rPr>
      </w:pPr>
    </w:p>
    <w:p w14:paraId="7F1A4D11" w14:textId="77777777" w:rsidR="004D1F9D" w:rsidRDefault="004D1F9D">
      <w:pPr>
        <w:rPr>
          <w:rStyle w:val="apple-style-span"/>
          <w:rFonts w:ascii="Times" w:hAnsi="Times" w:cs="Times"/>
          <w:color w:val="000000"/>
        </w:rPr>
      </w:pPr>
      <w:bookmarkStart w:id="0" w:name="_GoBack"/>
      <w:bookmarkEnd w:id="0"/>
    </w:p>
    <w:p w14:paraId="2F0B93C4" w14:textId="77777777" w:rsidR="00094F5F" w:rsidRDefault="005C4C2C">
      <w:pPr>
        <w:rPr>
          <w:rStyle w:val="apple-style-span"/>
          <w:rFonts w:ascii="Times" w:hAnsi="Times" w:cs="Times"/>
          <w:color w:val="000000"/>
        </w:rPr>
      </w:pPr>
      <w:r>
        <w:rPr>
          <w:rFonts w:ascii="Times" w:hAnsi="Times" w:cs="Times"/>
          <w:noProof/>
          <w:color w:val="000000"/>
        </w:rPr>
        <w:lastRenderedPageBreak/>
        <w:pict w14:anchorId="7B3FAB87">
          <v:shapetype id="_x0000_t202" coordsize="21600,21600" o:spt="202" path="m0,0l0,21600,21600,21600,21600,0xe">
            <v:stroke joinstyle="miter"/>
            <v:path gradientshapeok="t" o:connecttype="rect"/>
          </v:shapetype>
          <v:shape id="_x0000_s1026" type="#_x0000_t202" style="position:absolute;margin-left:52.5pt;margin-top:2.45pt;width:445.5pt;height:370.5pt;z-index:251656192">
            <v:textbox>
              <w:txbxContent>
                <w:p w14:paraId="7577708F" w14:textId="77777777" w:rsidR="00513DF0" w:rsidRDefault="00513DF0">
                  <w:r>
                    <w:rPr>
                      <w:noProof/>
                      <w:lang w:eastAsia="en-US"/>
                    </w:rPr>
                    <w:drawing>
                      <wp:inline distT="0" distB="0" distL="0" distR="0" wp14:anchorId="0F0BC768" wp14:editId="51ED9694">
                        <wp:extent cx="5448300" cy="4572000"/>
                        <wp:effectExtent l="19050" t="0" r="0" b="0"/>
                        <wp:docPr id="1" name="Picture 1" descr="http://3.bp.blogspot.com/_Z43lAbM6de0/R8-VYl4HNsI/AAAAAAAAAB0/b6pZB9PU-ME/S1600-R/s640x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Z43lAbM6de0/R8-VYl4HNsI/AAAAAAAAAB0/b6pZB9PU-ME/S1600-R/s640x480.jpg"/>
                                <pic:cNvPicPr>
                                  <a:picLocks noChangeAspect="1" noChangeArrowheads="1"/>
                                </pic:cNvPicPr>
                              </pic:nvPicPr>
                              <pic:blipFill>
                                <a:blip r:embed="rId6"/>
                                <a:srcRect/>
                                <a:stretch>
                                  <a:fillRect/>
                                </a:stretch>
                              </pic:blipFill>
                              <pic:spPr bwMode="auto">
                                <a:xfrm>
                                  <a:off x="0" y="0"/>
                                  <a:ext cx="5448300" cy="4572000"/>
                                </a:xfrm>
                                <a:prstGeom prst="rect">
                                  <a:avLst/>
                                </a:prstGeom>
                                <a:noFill/>
                                <a:ln w="9525">
                                  <a:noFill/>
                                  <a:miter lim="800000"/>
                                  <a:headEnd/>
                                  <a:tailEnd/>
                                </a:ln>
                              </pic:spPr>
                            </pic:pic>
                          </a:graphicData>
                        </a:graphic>
                      </wp:inline>
                    </w:drawing>
                  </w:r>
                </w:p>
              </w:txbxContent>
            </v:textbox>
          </v:shape>
        </w:pict>
      </w:r>
    </w:p>
    <w:p w14:paraId="6A309327" w14:textId="77777777" w:rsidR="00094F5F" w:rsidRDefault="00094F5F">
      <w:pPr>
        <w:rPr>
          <w:rStyle w:val="apple-style-span"/>
          <w:rFonts w:ascii="Times" w:hAnsi="Times" w:cs="Times"/>
          <w:color w:val="000000"/>
        </w:rPr>
      </w:pPr>
    </w:p>
    <w:p w14:paraId="648A2DE9" w14:textId="77777777" w:rsidR="00094F5F" w:rsidRDefault="00094F5F">
      <w:pPr>
        <w:rPr>
          <w:rStyle w:val="apple-style-span"/>
          <w:rFonts w:ascii="Times" w:hAnsi="Times" w:cs="Times"/>
          <w:color w:val="000000"/>
        </w:rPr>
      </w:pPr>
    </w:p>
    <w:p w14:paraId="24102F52" w14:textId="77777777" w:rsidR="00094F5F" w:rsidRDefault="00094F5F">
      <w:pPr>
        <w:rPr>
          <w:rStyle w:val="apple-style-span"/>
          <w:rFonts w:ascii="Times" w:hAnsi="Times" w:cs="Times"/>
          <w:color w:val="000000"/>
        </w:rPr>
      </w:pPr>
    </w:p>
    <w:p w14:paraId="1BF410F1" w14:textId="77777777" w:rsidR="00094F5F" w:rsidRDefault="00094F5F">
      <w:pPr>
        <w:rPr>
          <w:rStyle w:val="apple-style-span"/>
          <w:rFonts w:ascii="Times" w:hAnsi="Times" w:cs="Times"/>
          <w:color w:val="000000"/>
        </w:rPr>
      </w:pPr>
    </w:p>
    <w:p w14:paraId="7D3AB135" w14:textId="77777777" w:rsidR="00094F5F" w:rsidRDefault="00094F5F">
      <w:pPr>
        <w:rPr>
          <w:rStyle w:val="apple-style-span"/>
          <w:rFonts w:ascii="Times" w:hAnsi="Times" w:cs="Times"/>
          <w:color w:val="000000"/>
        </w:rPr>
      </w:pPr>
    </w:p>
    <w:p w14:paraId="4FAD3F48" w14:textId="77777777" w:rsidR="00513DF0" w:rsidRDefault="00513DF0">
      <w:pPr>
        <w:rPr>
          <w:rStyle w:val="apple-style-span"/>
          <w:rFonts w:ascii="Times" w:hAnsi="Times" w:cs="Times"/>
          <w:color w:val="000000"/>
        </w:rPr>
      </w:pPr>
    </w:p>
    <w:p w14:paraId="44617EE7" w14:textId="77777777" w:rsidR="00513DF0" w:rsidRDefault="00513DF0">
      <w:pPr>
        <w:rPr>
          <w:rStyle w:val="apple-style-span"/>
          <w:rFonts w:ascii="Times" w:hAnsi="Times" w:cs="Times"/>
          <w:color w:val="000000"/>
        </w:rPr>
      </w:pPr>
    </w:p>
    <w:p w14:paraId="6B4E4446" w14:textId="77777777" w:rsidR="00513DF0" w:rsidRDefault="00513DF0">
      <w:pPr>
        <w:rPr>
          <w:rStyle w:val="apple-style-span"/>
          <w:rFonts w:ascii="Times" w:hAnsi="Times" w:cs="Times"/>
          <w:color w:val="000000"/>
        </w:rPr>
      </w:pPr>
    </w:p>
    <w:p w14:paraId="349E21E6" w14:textId="77777777" w:rsidR="00513DF0" w:rsidRDefault="00513DF0">
      <w:pPr>
        <w:rPr>
          <w:rStyle w:val="apple-style-span"/>
          <w:rFonts w:ascii="Times" w:hAnsi="Times" w:cs="Times"/>
          <w:color w:val="000000"/>
        </w:rPr>
      </w:pPr>
    </w:p>
    <w:p w14:paraId="318740C2" w14:textId="77777777" w:rsidR="00513DF0" w:rsidRDefault="00513DF0">
      <w:pPr>
        <w:rPr>
          <w:rStyle w:val="apple-style-span"/>
          <w:rFonts w:ascii="Times" w:hAnsi="Times" w:cs="Times"/>
          <w:color w:val="000000"/>
        </w:rPr>
      </w:pPr>
    </w:p>
    <w:p w14:paraId="2CCC21E7" w14:textId="77777777" w:rsidR="00513DF0" w:rsidRDefault="00513DF0">
      <w:pPr>
        <w:rPr>
          <w:rStyle w:val="apple-style-span"/>
          <w:rFonts w:ascii="Times" w:hAnsi="Times" w:cs="Times"/>
          <w:color w:val="000000"/>
        </w:rPr>
      </w:pPr>
    </w:p>
    <w:p w14:paraId="2E3D6313" w14:textId="77777777" w:rsidR="00513DF0" w:rsidRDefault="00513DF0">
      <w:pPr>
        <w:rPr>
          <w:rStyle w:val="apple-style-span"/>
          <w:rFonts w:ascii="Times" w:hAnsi="Times" w:cs="Times"/>
          <w:color w:val="000000"/>
        </w:rPr>
      </w:pPr>
    </w:p>
    <w:p w14:paraId="040EA6AC" w14:textId="77777777" w:rsidR="00513DF0" w:rsidRDefault="00513DF0">
      <w:pPr>
        <w:rPr>
          <w:rStyle w:val="apple-style-span"/>
          <w:rFonts w:ascii="Times" w:hAnsi="Times" w:cs="Times"/>
          <w:color w:val="000000"/>
        </w:rPr>
      </w:pPr>
    </w:p>
    <w:p w14:paraId="411CD4FF" w14:textId="77777777" w:rsidR="00513DF0" w:rsidRDefault="00513DF0">
      <w:pPr>
        <w:rPr>
          <w:rStyle w:val="apple-style-span"/>
          <w:rFonts w:ascii="Times" w:hAnsi="Times" w:cs="Times"/>
          <w:color w:val="000000"/>
        </w:rPr>
      </w:pPr>
    </w:p>
    <w:p w14:paraId="0A24238A" w14:textId="77777777" w:rsidR="00513DF0" w:rsidRDefault="00513DF0">
      <w:pPr>
        <w:rPr>
          <w:rStyle w:val="apple-style-span"/>
          <w:rFonts w:ascii="Times" w:hAnsi="Times" w:cs="Times"/>
          <w:color w:val="000000"/>
        </w:rPr>
      </w:pPr>
    </w:p>
    <w:p w14:paraId="27742400" w14:textId="77777777" w:rsidR="000D1EE8" w:rsidRDefault="00513DF0">
      <w:pPr>
        <w:rPr>
          <w:rStyle w:val="apple-converted-space"/>
          <w:rFonts w:ascii="Times" w:hAnsi="Times" w:cs="Times"/>
          <w:color w:val="000000"/>
        </w:rPr>
      </w:pPr>
      <w:r>
        <w:rPr>
          <w:rStyle w:val="apple-style-span"/>
          <w:rFonts w:ascii="Times" w:hAnsi="Times" w:cs="Times"/>
          <w:color w:val="000000"/>
        </w:rPr>
        <w:t>Some critics say that t</w:t>
      </w:r>
      <w:r w:rsidR="00094F5F">
        <w:rPr>
          <w:rStyle w:val="apple-style-span"/>
          <w:rFonts w:ascii="Times" w:hAnsi="Times" w:cs="Times"/>
          <w:color w:val="000000"/>
        </w:rPr>
        <w:t>he comic book heroines shown above are drawn in such a way, with their revealing costumes and unrealistic proportions, that they become nothing more than images of adolescent sexual fantasies. By portraying women in this way it helps to form the idea that a woman is merely an object whose value lies in her ability to attract and please men.</w:t>
      </w:r>
      <w:r w:rsidR="00094F5F">
        <w:rPr>
          <w:rStyle w:val="apple-converted-space"/>
          <w:rFonts w:ascii="Times" w:hAnsi="Times" w:cs="Times"/>
          <w:color w:val="000000"/>
        </w:rPr>
        <w:t> </w:t>
      </w:r>
      <w:r>
        <w:rPr>
          <w:rStyle w:val="apple-converted-space"/>
          <w:rFonts w:ascii="Times" w:hAnsi="Times" w:cs="Times"/>
          <w:color w:val="000000"/>
        </w:rPr>
        <w:t xml:space="preserve"> </w:t>
      </w:r>
    </w:p>
    <w:p w14:paraId="2D95D6B0" w14:textId="77777777" w:rsidR="000D1EE8" w:rsidRDefault="000D1EE8">
      <w:pPr>
        <w:rPr>
          <w:rStyle w:val="apple-converted-space"/>
          <w:rFonts w:ascii="Times" w:hAnsi="Times" w:cs="Times"/>
          <w:color w:val="000000"/>
        </w:rPr>
      </w:pPr>
      <w:r>
        <w:rPr>
          <w:rStyle w:val="apple-converted-space"/>
          <w:rFonts w:ascii="Times" w:hAnsi="Times" w:cs="Times"/>
          <w:color w:val="000000"/>
        </w:rPr>
        <w:t xml:space="preserve">Other </w:t>
      </w:r>
      <w:r w:rsidR="00881D07">
        <w:rPr>
          <w:rStyle w:val="apple-converted-space"/>
          <w:rFonts w:ascii="Times" w:hAnsi="Times" w:cs="Times"/>
          <w:color w:val="000000"/>
        </w:rPr>
        <w:t>critic</w:t>
      </w:r>
      <w:r>
        <w:rPr>
          <w:rStyle w:val="apple-converted-space"/>
          <w:rFonts w:ascii="Times" w:hAnsi="Times" w:cs="Times"/>
          <w:color w:val="000000"/>
        </w:rPr>
        <w:t>s say that these images show strong women and comics are just for fun anyway and shouldn’t be taken so seriously.</w:t>
      </w:r>
    </w:p>
    <w:p w14:paraId="6859EABD" w14:textId="77777777" w:rsidR="00881D07" w:rsidRDefault="00513DF0">
      <w:pPr>
        <w:rPr>
          <w:rStyle w:val="apple-converted-space"/>
          <w:rFonts w:ascii="Times" w:hAnsi="Times" w:cs="Times"/>
          <w:color w:val="000000"/>
        </w:rPr>
      </w:pPr>
      <w:r>
        <w:rPr>
          <w:rStyle w:val="apple-converted-space"/>
          <w:rFonts w:ascii="Times" w:hAnsi="Times" w:cs="Times"/>
          <w:color w:val="000000"/>
        </w:rPr>
        <w:t xml:space="preserve">Write a three paragraph essay that </w:t>
      </w:r>
      <w:r w:rsidR="000D1EE8">
        <w:rPr>
          <w:rStyle w:val="apple-converted-space"/>
          <w:rFonts w:ascii="Times" w:hAnsi="Times" w:cs="Times"/>
          <w:color w:val="000000"/>
        </w:rPr>
        <w:t xml:space="preserve">addresses the following points.  </w:t>
      </w:r>
    </w:p>
    <w:p w14:paraId="5C8F3577" w14:textId="77777777" w:rsidR="00EA5863" w:rsidRDefault="00EA5863" w:rsidP="00EA5863">
      <w:pPr>
        <w:pStyle w:val="ListParagraph"/>
        <w:numPr>
          <w:ilvl w:val="0"/>
          <w:numId w:val="1"/>
        </w:numPr>
        <w:rPr>
          <w:rStyle w:val="Strong"/>
          <w:rFonts w:ascii="Times" w:hAnsi="Times" w:cs="Times"/>
          <w:color w:val="000000"/>
        </w:rPr>
      </w:pPr>
      <w:r w:rsidRPr="00EA5863">
        <w:rPr>
          <w:rStyle w:val="Strong"/>
          <w:rFonts w:ascii="Times" w:hAnsi="Times" w:cs="Times"/>
          <w:color w:val="4F81BD" w:themeColor="accent1"/>
        </w:rPr>
        <w:t>Form -</w:t>
      </w:r>
      <w:r>
        <w:rPr>
          <w:rStyle w:val="Strong"/>
          <w:rFonts w:ascii="Times" w:hAnsi="Times" w:cs="Times"/>
          <w:color w:val="000000"/>
        </w:rPr>
        <w:t xml:space="preserve"> </w:t>
      </w:r>
      <w:r w:rsidRPr="00881D07">
        <w:rPr>
          <w:rStyle w:val="Strong"/>
          <w:rFonts w:ascii="Times" w:hAnsi="Times" w:cs="Times"/>
          <w:color w:val="000000"/>
        </w:rPr>
        <w:t>Does the way that these women are drawn promote a positive or negative view of women?  How?</w:t>
      </w:r>
    </w:p>
    <w:p w14:paraId="7D030A24" w14:textId="77777777" w:rsidR="00EA5863" w:rsidRPr="00881D07" w:rsidRDefault="00EA5863" w:rsidP="00EA5863">
      <w:pPr>
        <w:pStyle w:val="ListParagraph"/>
        <w:rPr>
          <w:rStyle w:val="Strong"/>
          <w:rFonts w:ascii="Times" w:hAnsi="Times" w:cs="Times"/>
          <w:color w:val="000000"/>
        </w:rPr>
      </w:pPr>
    </w:p>
    <w:p w14:paraId="78A90734" w14:textId="77777777" w:rsidR="00513DF0" w:rsidRDefault="00EA5863" w:rsidP="00881D07">
      <w:pPr>
        <w:pStyle w:val="ListParagraph"/>
        <w:numPr>
          <w:ilvl w:val="0"/>
          <w:numId w:val="1"/>
        </w:numPr>
        <w:rPr>
          <w:rStyle w:val="apple-converted-space"/>
          <w:rFonts w:ascii="Times" w:hAnsi="Times" w:cs="Times"/>
          <w:b/>
          <w:color w:val="000000"/>
        </w:rPr>
      </w:pPr>
      <w:r w:rsidRPr="00EA5863">
        <w:rPr>
          <w:rStyle w:val="apple-converted-space"/>
          <w:rFonts w:ascii="Times" w:hAnsi="Times" w:cs="Times"/>
          <w:b/>
          <w:color w:val="4F81BD" w:themeColor="accent1"/>
        </w:rPr>
        <w:t>Theme -</w:t>
      </w:r>
      <w:r>
        <w:rPr>
          <w:rStyle w:val="apple-converted-space"/>
          <w:rFonts w:ascii="Times" w:hAnsi="Times" w:cs="Times"/>
          <w:b/>
          <w:color w:val="000000"/>
        </w:rPr>
        <w:t xml:space="preserve"> </w:t>
      </w:r>
      <w:r w:rsidR="000D1EE8" w:rsidRPr="00881D07">
        <w:rPr>
          <w:rStyle w:val="apple-converted-space"/>
          <w:rFonts w:ascii="Times" w:hAnsi="Times" w:cs="Times"/>
          <w:b/>
          <w:color w:val="000000"/>
        </w:rPr>
        <w:t xml:space="preserve">How does the portrayal of the female superheroes reveal something about the position of women in our </w:t>
      </w:r>
      <w:r w:rsidR="00172E72">
        <w:rPr>
          <w:rStyle w:val="apple-converted-space"/>
          <w:rFonts w:ascii="Times" w:hAnsi="Times" w:cs="Times"/>
          <w:b/>
          <w:color w:val="000000"/>
        </w:rPr>
        <w:t xml:space="preserve">current </w:t>
      </w:r>
      <w:r w:rsidR="000D1EE8" w:rsidRPr="00881D07">
        <w:rPr>
          <w:rStyle w:val="apple-converted-space"/>
          <w:rFonts w:ascii="Times" w:hAnsi="Times" w:cs="Times"/>
          <w:b/>
          <w:color w:val="000000"/>
        </w:rPr>
        <w:t>society?</w:t>
      </w:r>
    </w:p>
    <w:p w14:paraId="0786471C" w14:textId="77777777" w:rsidR="00EA5863" w:rsidRPr="00881D07" w:rsidRDefault="00EA5863" w:rsidP="00EA5863">
      <w:pPr>
        <w:pStyle w:val="ListParagraph"/>
        <w:rPr>
          <w:rStyle w:val="apple-converted-space"/>
          <w:rFonts w:ascii="Times" w:hAnsi="Times" w:cs="Times"/>
          <w:b/>
          <w:color w:val="000000"/>
        </w:rPr>
      </w:pPr>
    </w:p>
    <w:p w14:paraId="4562C255" w14:textId="77777777" w:rsidR="00881D07" w:rsidRPr="00881D07" w:rsidRDefault="00EA5863" w:rsidP="00881D07">
      <w:pPr>
        <w:pStyle w:val="ListParagraph"/>
        <w:numPr>
          <w:ilvl w:val="0"/>
          <w:numId w:val="1"/>
        </w:numPr>
      </w:pPr>
      <w:r w:rsidRPr="00EA5863">
        <w:rPr>
          <w:rFonts w:ascii="Times" w:hAnsi="Times" w:cs="Times"/>
          <w:b/>
          <w:color w:val="4F81BD" w:themeColor="accent1"/>
        </w:rPr>
        <w:t>Context -</w:t>
      </w:r>
      <w:r>
        <w:rPr>
          <w:rFonts w:ascii="Times" w:hAnsi="Times" w:cs="Times"/>
          <w:b/>
          <w:color w:val="000000"/>
        </w:rPr>
        <w:t xml:space="preserve"> </w:t>
      </w:r>
      <w:r w:rsidR="00881D07" w:rsidRPr="00881D07">
        <w:rPr>
          <w:rFonts w:ascii="Times" w:hAnsi="Times" w:cs="Times"/>
          <w:b/>
          <w:color w:val="000000"/>
        </w:rPr>
        <w:t>What pressures might the portrayal of women in this way put on both young men and women?</w:t>
      </w:r>
    </w:p>
    <w:p w14:paraId="78C60374" w14:textId="77777777" w:rsidR="00881D07" w:rsidRPr="00881D07" w:rsidRDefault="00881D07" w:rsidP="00881D07">
      <w:pPr>
        <w:pStyle w:val="ListParagraph"/>
      </w:pPr>
    </w:p>
    <w:p w14:paraId="5F7F6B68" w14:textId="77777777" w:rsidR="00674FB6" w:rsidRDefault="00094F5F" w:rsidP="00881D07">
      <w:pPr>
        <w:ind w:left="360"/>
        <w:rPr>
          <w:rStyle w:val="apple-style-span"/>
          <w:rFonts w:ascii="Times" w:hAnsi="Times" w:cs="Times"/>
          <w:color w:val="CC0000"/>
        </w:rPr>
      </w:pPr>
      <w:r w:rsidRPr="00881D07">
        <w:rPr>
          <w:rStyle w:val="apple-style-span"/>
          <w:rFonts w:ascii="Times" w:hAnsi="Times" w:cs="Times"/>
          <w:color w:val="CC0000"/>
        </w:rPr>
        <w:t>Make sure your argument is organized and is supported by a logical stream of thought. In your opening paragraph outline your position, in the second one support your position</w:t>
      </w:r>
      <w:r w:rsidR="00881D07" w:rsidRPr="00881D07">
        <w:rPr>
          <w:rStyle w:val="apple-style-span"/>
          <w:rFonts w:ascii="Times" w:hAnsi="Times" w:cs="Times"/>
          <w:color w:val="CC0000"/>
        </w:rPr>
        <w:t xml:space="preserve"> with reference to visual evidence</w:t>
      </w:r>
      <w:r w:rsidRPr="00881D07">
        <w:rPr>
          <w:rStyle w:val="apple-style-span"/>
          <w:rFonts w:ascii="Times" w:hAnsi="Times" w:cs="Times"/>
          <w:color w:val="CC0000"/>
        </w:rPr>
        <w:t>, and in the third convince us why you are right! Find an image from the internet to use as visual evidence in support of your argument</w:t>
      </w:r>
      <w:r w:rsidR="00881D07">
        <w:rPr>
          <w:rStyle w:val="apple-style-span"/>
          <w:rFonts w:ascii="Times" w:hAnsi="Times" w:cs="Times"/>
          <w:color w:val="CC0000"/>
        </w:rPr>
        <w:t>.</w:t>
      </w:r>
    </w:p>
    <w:p w14:paraId="36484EC5" w14:textId="77777777" w:rsidR="00881D07" w:rsidRDefault="00881D07" w:rsidP="00881D07">
      <w:pPr>
        <w:ind w:left="360"/>
        <w:rPr>
          <w:rStyle w:val="apple-style-span"/>
          <w:rFonts w:ascii="Times" w:hAnsi="Times" w:cs="Times"/>
          <w:color w:val="CC0000"/>
        </w:rPr>
      </w:pPr>
    </w:p>
    <w:p w14:paraId="0F02BB2E" w14:textId="77777777" w:rsidR="006A0EEC" w:rsidRDefault="005C4C2C" w:rsidP="00881D07">
      <w:pPr>
        <w:ind w:left="360"/>
      </w:pPr>
      <w:r>
        <w:rPr>
          <w:noProof/>
        </w:rPr>
        <w:lastRenderedPageBreak/>
        <w:pict w14:anchorId="54A446D7">
          <v:shape id="_x0000_s1027" type="#_x0000_t202" style="position:absolute;left:0;text-align:left;margin-left:83.25pt;margin-top:-4.5pt;width:339pt;height:211.5pt;z-index:251658240">
            <v:textbox>
              <w:txbxContent>
                <w:p w14:paraId="09EFA079" w14:textId="77777777" w:rsidR="00927319" w:rsidRPr="00927319" w:rsidRDefault="00927319">
                  <w:pPr>
                    <w:rPr>
                      <w:color w:val="808080" w:themeColor="background1" w:themeShade="80"/>
                    </w:rPr>
                  </w:pPr>
                  <w:r w:rsidRPr="00927319">
                    <w:rPr>
                      <w:color w:val="808080" w:themeColor="background1" w:themeShade="80"/>
                    </w:rPr>
                    <w:t>Put your image here and write your essay below.</w:t>
                  </w:r>
                </w:p>
                <w:p w14:paraId="48EBF25D" w14:textId="77777777" w:rsidR="00927319" w:rsidRDefault="00927319"/>
              </w:txbxContent>
            </v:textbox>
          </v:shape>
        </w:pict>
      </w:r>
    </w:p>
    <w:p w14:paraId="76D37E7E" w14:textId="77777777" w:rsidR="006A0EEC" w:rsidRDefault="006A0EEC" w:rsidP="00881D07">
      <w:pPr>
        <w:ind w:left="360"/>
      </w:pPr>
    </w:p>
    <w:p w14:paraId="2AA89D1D" w14:textId="77777777" w:rsidR="006A0EEC" w:rsidRDefault="006A0EEC" w:rsidP="00881D07">
      <w:pPr>
        <w:ind w:left="360"/>
      </w:pPr>
    </w:p>
    <w:p w14:paraId="21A02665" w14:textId="77777777" w:rsidR="006A0EEC" w:rsidRDefault="006A0EEC" w:rsidP="00881D07">
      <w:pPr>
        <w:ind w:left="360"/>
      </w:pPr>
    </w:p>
    <w:p w14:paraId="17EDC7C3" w14:textId="77777777" w:rsidR="006A0EEC" w:rsidRDefault="006A0EEC" w:rsidP="00881D07">
      <w:pPr>
        <w:ind w:left="360"/>
      </w:pPr>
    </w:p>
    <w:p w14:paraId="181539DE" w14:textId="77777777" w:rsidR="006A0EEC" w:rsidRDefault="006A0EEC" w:rsidP="00881D07">
      <w:pPr>
        <w:ind w:left="360"/>
      </w:pPr>
    </w:p>
    <w:p w14:paraId="0159ABB4" w14:textId="77777777" w:rsidR="006A0EEC" w:rsidRDefault="006A0EEC" w:rsidP="00881D07">
      <w:pPr>
        <w:ind w:left="360"/>
      </w:pPr>
    </w:p>
    <w:p w14:paraId="681CD8C0" w14:textId="77777777" w:rsidR="006A0EEC" w:rsidRDefault="006A0EEC" w:rsidP="00881D07">
      <w:pPr>
        <w:ind w:left="360"/>
      </w:pPr>
    </w:p>
    <w:p w14:paraId="35B43F14" w14:textId="77777777" w:rsidR="006A0EEC" w:rsidRDefault="006A0EEC" w:rsidP="00881D07">
      <w:pPr>
        <w:ind w:left="360"/>
      </w:pPr>
    </w:p>
    <w:p w14:paraId="5EE4B4D6" w14:textId="77777777" w:rsidR="006A0EEC" w:rsidRDefault="005C4C2C" w:rsidP="00881D07">
      <w:pPr>
        <w:ind w:left="360"/>
      </w:pPr>
      <w:r>
        <w:rPr>
          <w:noProof/>
        </w:rPr>
        <w:pict w14:anchorId="3D3E760E">
          <v:shape id="_x0000_s1029" type="#_x0000_t202" style="position:absolute;left:0;text-align:left;margin-left:4.5pt;margin-top:6.5pt;width:535.5pt;height:482.25pt;z-index:251659264">
            <v:textbox>
              <w:txbxContent>
                <w:p w14:paraId="6E475ACB" w14:textId="77777777" w:rsidR="006A0EEC" w:rsidRDefault="006A0EEC"/>
              </w:txbxContent>
            </v:textbox>
          </v:shape>
        </w:pict>
      </w:r>
    </w:p>
    <w:p w14:paraId="06FA5607" w14:textId="77777777" w:rsidR="006A0EEC" w:rsidRDefault="006A0EEC" w:rsidP="00881D07">
      <w:pPr>
        <w:ind w:left="360"/>
      </w:pPr>
    </w:p>
    <w:p w14:paraId="4CC30DAE" w14:textId="77777777" w:rsidR="006A0EEC" w:rsidRDefault="006A0EEC" w:rsidP="00881D07">
      <w:pPr>
        <w:ind w:left="360"/>
      </w:pPr>
    </w:p>
    <w:p w14:paraId="71F09C75" w14:textId="77777777" w:rsidR="006A0EEC" w:rsidRDefault="006A0EEC" w:rsidP="00881D07">
      <w:pPr>
        <w:ind w:left="360"/>
      </w:pPr>
    </w:p>
    <w:p w14:paraId="36AF22F3" w14:textId="77777777" w:rsidR="006A0EEC" w:rsidRDefault="006A0EEC" w:rsidP="00881D07">
      <w:pPr>
        <w:ind w:left="360"/>
      </w:pPr>
    </w:p>
    <w:p w14:paraId="77DC9439" w14:textId="77777777" w:rsidR="006A0EEC" w:rsidRDefault="006A0EEC" w:rsidP="00881D07">
      <w:pPr>
        <w:ind w:left="360"/>
      </w:pPr>
    </w:p>
    <w:p w14:paraId="642F47A4" w14:textId="77777777" w:rsidR="006A0EEC" w:rsidRDefault="006A0EEC" w:rsidP="00881D07">
      <w:pPr>
        <w:ind w:left="360"/>
      </w:pPr>
    </w:p>
    <w:p w14:paraId="04DC3F04" w14:textId="77777777" w:rsidR="006A0EEC" w:rsidRDefault="006A0EEC" w:rsidP="00881D07">
      <w:pPr>
        <w:ind w:left="360"/>
      </w:pPr>
    </w:p>
    <w:p w14:paraId="106A272A" w14:textId="77777777" w:rsidR="006A0EEC" w:rsidRDefault="006A0EEC" w:rsidP="00881D07">
      <w:pPr>
        <w:ind w:left="360"/>
      </w:pPr>
    </w:p>
    <w:p w14:paraId="536D3E43" w14:textId="77777777" w:rsidR="006A0EEC" w:rsidRDefault="006A0EEC" w:rsidP="00881D07">
      <w:pPr>
        <w:ind w:left="360"/>
      </w:pPr>
    </w:p>
    <w:p w14:paraId="20FA7F89" w14:textId="77777777" w:rsidR="006A0EEC" w:rsidRDefault="006A0EEC" w:rsidP="00881D07">
      <w:pPr>
        <w:ind w:left="360"/>
      </w:pPr>
    </w:p>
    <w:p w14:paraId="44FB7386" w14:textId="77777777" w:rsidR="006A0EEC" w:rsidRDefault="006A0EEC" w:rsidP="00881D07">
      <w:pPr>
        <w:ind w:left="360"/>
      </w:pPr>
    </w:p>
    <w:p w14:paraId="7D8BC3D4" w14:textId="77777777" w:rsidR="006A0EEC" w:rsidRDefault="006A0EEC" w:rsidP="00881D07">
      <w:pPr>
        <w:ind w:left="360"/>
      </w:pPr>
    </w:p>
    <w:p w14:paraId="75E48849" w14:textId="77777777" w:rsidR="006A0EEC" w:rsidRDefault="006A0EEC" w:rsidP="00881D07">
      <w:pPr>
        <w:ind w:left="360"/>
      </w:pPr>
    </w:p>
    <w:p w14:paraId="5B4D447D" w14:textId="77777777" w:rsidR="006A0EEC" w:rsidRDefault="006A0EEC" w:rsidP="00881D07">
      <w:pPr>
        <w:ind w:left="360"/>
      </w:pPr>
    </w:p>
    <w:p w14:paraId="3E4965DF" w14:textId="77777777" w:rsidR="006A0EEC" w:rsidRDefault="006A0EEC" w:rsidP="00881D07">
      <w:pPr>
        <w:ind w:left="360"/>
      </w:pPr>
    </w:p>
    <w:p w14:paraId="20D5FC86" w14:textId="77777777" w:rsidR="0018684C" w:rsidRDefault="0018684C" w:rsidP="006A0EEC"/>
    <w:p w14:paraId="4C45525B" w14:textId="77777777" w:rsidR="0018684C" w:rsidRDefault="0018684C" w:rsidP="006A0EEC"/>
    <w:p w14:paraId="1A75574F" w14:textId="77777777" w:rsidR="0018684C" w:rsidRDefault="0018684C" w:rsidP="006A0EEC"/>
    <w:p w14:paraId="22A33AE8" w14:textId="77777777" w:rsidR="0018684C" w:rsidRPr="00606D2A" w:rsidRDefault="00606D2A" w:rsidP="006A0EEC">
      <w:pPr>
        <w:rPr>
          <w:b/>
        </w:rPr>
      </w:pPr>
      <w:r w:rsidRPr="00606D2A">
        <w:rPr>
          <w:b/>
        </w:rPr>
        <w:lastRenderedPageBreak/>
        <w:t>Synthesis</w:t>
      </w:r>
    </w:p>
    <w:p w14:paraId="6B179B83" w14:textId="77777777" w:rsidR="006A0EEC" w:rsidRDefault="006A0EEC" w:rsidP="006A0EEC">
      <w:r>
        <w:t>Explain how the various activities we did in this project helped (or did not help) you answer the Essential Questions below.</w:t>
      </w:r>
    </w:p>
    <w:p w14:paraId="03B5EA81" w14:textId="77777777" w:rsidR="006A0EEC" w:rsidRDefault="006A0EEC" w:rsidP="006A0EEC">
      <w:pPr>
        <w:rPr>
          <w:color w:val="4F81BD" w:themeColor="accent1"/>
        </w:rPr>
      </w:pPr>
      <w:r w:rsidRPr="006A0EEC">
        <w:rPr>
          <w:color w:val="4F81BD" w:themeColor="accent1"/>
        </w:rPr>
        <w:t xml:space="preserve">How can comics reflect the culture of the times in which they were made?  </w:t>
      </w:r>
    </w:p>
    <w:p w14:paraId="74F1F85A" w14:textId="77777777" w:rsidR="006A0EEC" w:rsidRPr="006A0EEC" w:rsidRDefault="006A0EEC" w:rsidP="006A0EEC">
      <w:pPr>
        <w:rPr>
          <w:color w:val="4F81BD" w:themeColor="accent1"/>
        </w:rPr>
      </w:pPr>
      <w:r w:rsidRPr="006A0EEC">
        <w:rPr>
          <w:color w:val="4F81BD" w:themeColor="accent1"/>
        </w:rPr>
        <w:t>How did the times effect the way comics were made?</w:t>
      </w:r>
    </w:p>
    <w:p w14:paraId="01D19C52" w14:textId="77777777" w:rsidR="006A0EEC" w:rsidRPr="006A0EEC" w:rsidRDefault="006A0EEC" w:rsidP="006A0EEC">
      <w:pPr>
        <w:rPr>
          <w:color w:val="4F81BD" w:themeColor="accent1"/>
        </w:rPr>
      </w:pPr>
      <w:r w:rsidRPr="006A0EEC">
        <w:rPr>
          <w:color w:val="4F81BD" w:themeColor="accent1"/>
        </w:rPr>
        <w:t>What are techniques for drawing the human figure?</w:t>
      </w:r>
    </w:p>
    <w:p w14:paraId="6166A092" w14:textId="77777777" w:rsidR="006A0EEC" w:rsidRDefault="005C4C2C" w:rsidP="006A0EEC">
      <w:r>
        <w:rPr>
          <w:noProof/>
        </w:rPr>
        <w:pict w14:anchorId="2043C9A9">
          <v:shape id="_x0000_s1030" type="#_x0000_t202" style="position:absolute;margin-left:9.05pt;margin-top:7.7pt;width:503.05pt;height:216.85pt;z-index:251657216" stroked="f" strokecolor="blue">
            <v:textbox>
              <w:txbxContent>
                <w:tbl>
                  <w:tblPr>
                    <w:tblStyle w:val="TableGrid"/>
                    <w:tblW w:w="0" w:type="auto"/>
                    <w:tblLook w:val="04A0" w:firstRow="1" w:lastRow="0" w:firstColumn="1" w:lastColumn="0" w:noHBand="0" w:noVBand="1"/>
                  </w:tblPr>
                  <w:tblGrid>
                    <w:gridCol w:w="1728"/>
                    <w:gridCol w:w="8045"/>
                  </w:tblGrid>
                  <w:tr w:rsidR="006A0EEC" w14:paraId="264660B0" w14:textId="77777777" w:rsidTr="00FC01AB">
                    <w:trPr>
                      <w:trHeight w:val="1192"/>
                    </w:trPr>
                    <w:tc>
                      <w:tcPr>
                        <w:tcW w:w="1728" w:type="dxa"/>
                        <w:shd w:val="clear" w:color="auto" w:fill="C6D9F1" w:themeFill="text2" w:themeFillTint="33"/>
                        <w:vAlign w:val="center"/>
                      </w:tcPr>
                      <w:p w14:paraId="511515DB" w14:textId="77777777" w:rsidR="006A0EEC" w:rsidRDefault="006A0EEC" w:rsidP="00FC01AB">
                        <w:pPr>
                          <w:jc w:val="center"/>
                        </w:pPr>
                        <w:r>
                          <w:t>K&amp;U</w:t>
                        </w:r>
                      </w:p>
                    </w:tc>
                    <w:tc>
                      <w:tcPr>
                        <w:tcW w:w="8045" w:type="dxa"/>
                      </w:tcPr>
                      <w:p w14:paraId="30F446A1" w14:textId="77777777" w:rsidR="006A0EEC" w:rsidRDefault="006A0EEC"/>
                    </w:tc>
                  </w:tr>
                  <w:tr w:rsidR="006A0EEC" w14:paraId="33E2F0A2" w14:textId="77777777" w:rsidTr="00FC01AB">
                    <w:trPr>
                      <w:trHeight w:val="1192"/>
                    </w:trPr>
                    <w:tc>
                      <w:tcPr>
                        <w:tcW w:w="1728" w:type="dxa"/>
                        <w:shd w:val="clear" w:color="auto" w:fill="FBD4B4" w:themeFill="accent6" w:themeFillTint="66"/>
                        <w:vAlign w:val="center"/>
                      </w:tcPr>
                      <w:p w14:paraId="74F7FD60" w14:textId="77777777" w:rsidR="006A0EEC" w:rsidRDefault="006A0EEC" w:rsidP="00FC01AB">
                        <w:pPr>
                          <w:jc w:val="center"/>
                        </w:pPr>
                        <w:r>
                          <w:t>Studio Application</w:t>
                        </w:r>
                        <w:r w:rsidR="00606D2A">
                          <w:t xml:space="preserve"> including sketchbook exercises</w:t>
                        </w:r>
                      </w:p>
                    </w:tc>
                    <w:tc>
                      <w:tcPr>
                        <w:tcW w:w="8045" w:type="dxa"/>
                      </w:tcPr>
                      <w:p w14:paraId="68C049FA" w14:textId="77777777" w:rsidR="006A0EEC" w:rsidRDefault="006A0EEC"/>
                    </w:tc>
                  </w:tr>
                  <w:tr w:rsidR="006A0EEC" w14:paraId="3A2338E6" w14:textId="77777777" w:rsidTr="00FC01AB">
                    <w:trPr>
                      <w:trHeight w:val="1192"/>
                    </w:trPr>
                    <w:tc>
                      <w:tcPr>
                        <w:tcW w:w="1728" w:type="dxa"/>
                        <w:shd w:val="clear" w:color="auto" w:fill="C2D69B" w:themeFill="accent3" w:themeFillTint="99"/>
                        <w:vAlign w:val="center"/>
                      </w:tcPr>
                      <w:p w14:paraId="24365783" w14:textId="77777777" w:rsidR="006A0EEC" w:rsidRDefault="006A0EEC" w:rsidP="00FC01AB">
                        <w:pPr>
                          <w:jc w:val="center"/>
                        </w:pPr>
                        <w:r>
                          <w:t>Reflections</w:t>
                        </w:r>
                      </w:p>
                    </w:tc>
                    <w:tc>
                      <w:tcPr>
                        <w:tcW w:w="8045" w:type="dxa"/>
                      </w:tcPr>
                      <w:p w14:paraId="53C7FC34" w14:textId="77777777" w:rsidR="006A0EEC" w:rsidRDefault="006A0EEC"/>
                    </w:tc>
                  </w:tr>
                </w:tbl>
                <w:p w14:paraId="744A9982" w14:textId="77777777" w:rsidR="006A0EEC" w:rsidRDefault="006A0EEC" w:rsidP="006A0EEC"/>
              </w:txbxContent>
            </v:textbox>
          </v:shape>
        </w:pict>
      </w:r>
    </w:p>
    <w:p w14:paraId="392AF661" w14:textId="77777777" w:rsidR="006A0EEC" w:rsidRDefault="006A0EEC" w:rsidP="006A0EEC"/>
    <w:p w14:paraId="403AC2F3" w14:textId="77777777" w:rsidR="006A0EEC" w:rsidRDefault="006A0EEC" w:rsidP="006A0EEC"/>
    <w:p w14:paraId="2955CAB5" w14:textId="77777777" w:rsidR="006A0EEC" w:rsidRDefault="006A0EEC" w:rsidP="006A0EEC"/>
    <w:p w14:paraId="5B4E40D8" w14:textId="77777777" w:rsidR="006A0EEC" w:rsidRDefault="006A0EEC" w:rsidP="006A0EEC"/>
    <w:p w14:paraId="641A760F" w14:textId="77777777" w:rsidR="006A0EEC" w:rsidRDefault="006A0EEC" w:rsidP="006A0EEC"/>
    <w:p w14:paraId="66300440" w14:textId="77777777" w:rsidR="006A0EEC" w:rsidRDefault="006A0EEC" w:rsidP="006A0EEC"/>
    <w:p w14:paraId="5B1FED2E" w14:textId="77777777" w:rsidR="006A0EEC" w:rsidRDefault="006A0EEC" w:rsidP="006A0EEC"/>
    <w:p w14:paraId="72DAE70F" w14:textId="77777777" w:rsidR="006A0EEC" w:rsidRDefault="006A0EEC" w:rsidP="006A0EEC"/>
    <w:p w14:paraId="52DF1320" w14:textId="77777777" w:rsidR="006A0EEC" w:rsidRDefault="006A0EEC" w:rsidP="006A0EEC"/>
    <w:p w14:paraId="52ED8306" w14:textId="77777777" w:rsidR="006A0EEC" w:rsidRDefault="006A0EEC" w:rsidP="006A0EEC"/>
    <w:p w14:paraId="7CC85332" w14:textId="77777777" w:rsidR="006A0EEC" w:rsidRDefault="006A0EEC" w:rsidP="006A0EEC"/>
    <w:p w14:paraId="2C2C9316" w14:textId="77777777" w:rsidR="006A0EEC" w:rsidRDefault="006A0EEC" w:rsidP="00881D07">
      <w:pPr>
        <w:ind w:left="360"/>
      </w:pPr>
    </w:p>
    <w:p w14:paraId="45137873" w14:textId="77777777" w:rsidR="006A0EEC" w:rsidRDefault="006A0EEC" w:rsidP="00881D07">
      <w:pPr>
        <w:ind w:left="360"/>
      </w:pPr>
    </w:p>
    <w:p w14:paraId="1700BC3B" w14:textId="77777777" w:rsidR="006A0EEC" w:rsidRDefault="006A0EEC" w:rsidP="00881D07">
      <w:pPr>
        <w:ind w:left="360"/>
      </w:pPr>
    </w:p>
    <w:p w14:paraId="1241DEDB" w14:textId="77777777" w:rsidR="006A0EEC" w:rsidRDefault="006A0EEC" w:rsidP="00881D07">
      <w:pPr>
        <w:ind w:left="360"/>
      </w:pPr>
    </w:p>
    <w:p w14:paraId="040F2C9D" w14:textId="77777777" w:rsidR="006A0EEC" w:rsidRDefault="006A0EEC" w:rsidP="00881D07">
      <w:pPr>
        <w:ind w:left="360"/>
      </w:pPr>
    </w:p>
    <w:p w14:paraId="552F2739" w14:textId="77777777" w:rsidR="006A0EEC" w:rsidRDefault="006A0EEC" w:rsidP="00881D07">
      <w:pPr>
        <w:ind w:left="360"/>
      </w:pPr>
    </w:p>
    <w:p w14:paraId="0D00ABA6" w14:textId="77777777" w:rsidR="006A0EEC" w:rsidRDefault="006A0EEC" w:rsidP="00881D07">
      <w:pPr>
        <w:ind w:left="360"/>
      </w:pPr>
    </w:p>
    <w:p w14:paraId="6DC5AF08" w14:textId="77777777" w:rsidR="006A0EEC" w:rsidRDefault="006A0EEC" w:rsidP="00881D07">
      <w:pPr>
        <w:ind w:left="360"/>
      </w:pPr>
    </w:p>
    <w:p w14:paraId="53D8BACB" w14:textId="77777777" w:rsidR="006A0EEC" w:rsidRDefault="006A0EEC" w:rsidP="00881D07">
      <w:pPr>
        <w:ind w:left="360"/>
      </w:pPr>
    </w:p>
    <w:p w14:paraId="3C82E55F" w14:textId="77777777" w:rsidR="006A0EEC" w:rsidRDefault="006A0EEC" w:rsidP="00881D07">
      <w:pPr>
        <w:ind w:left="360"/>
      </w:pPr>
    </w:p>
    <w:p w14:paraId="04A64F5F" w14:textId="77777777" w:rsidR="00881D07" w:rsidRDefault="00881D07" w:rsidP="00881D07">
      <w:pPr>
        <w:ind w:left="360"/>
      </w:pPr>
    </w:p>
    <w:sectPr w:rsidR="00881D07" w:rsidSect="00881D0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맑은 고딕">
    <w:panose1 w:val="00000000000000000000"/>
    <w:charset w:val="80"/>
    <w:family w:val="roman"/>
    <w:notTrueType/>
    <w:pitch w:val="default"/>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2BE772B5"/>
    <w:multiLevelType w:val="hybridMultilevel"/>
    <w:tmpl w:val="B214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094F5F"/>
    <w:rsid w:val="00041A73"/>
    <w:rsid w:val="00094F5F"/>
    <w:rsid w:val="000D1EE8"/>
    <w:rsid w:val="0012292A"/>
    <w:rsid w:val="00165405"/>
    <w:rsid w:val="00172E72"/>
    <w:rsid w:val="0018684C"/>
    <w:rsid w:val="002541AA"/>
    <w:rsid w:val="003544E1"/>
    <w:rsid w:val="00393CD0"/>
    <w:rsid w:val="00457C18"/>
    <w:rsid w:val="004D1F9D"/>
    <w:rsid w:val="00513DF0"/>
    <w:rsid w:val="00552388"/>
    <w:rsid w:val="005B08B2"/>
    <w:rsid w:val="005B5575"/>
    <w:rsid w:val="005C4C2C"/>
    <w:rsid w:val="00606D2A"/>
    <w:rsid w:val="00615D36"/>
    <w:rsid w:val="00674FB6"/>
    <w:rsid w:val="00693456"/>
    <w:rsid w:val="006A0EEC"/>
    <w:rsid w:val="00714FDD"/>
    <w:rsid w:val="00767242"/>
    <w:rsid w:val="00782565"/>
    <w:rsid w:val="00793A59"/>
    <w:rsid w:val="007B1B54"/>
    <w:rsid w:val="007D55DD"/>
    <w:rsid w:val="00881D07"/>
    <w:rsid w:val="008C44C3"/>
    <w:rsid w:val="00927319"/>
    <w:rsid w:val="009824B4"/>
    <w:rsid w:val="00AC48C4"/>
    <w:rsid w:val="00AC4D5E"/>
    <w:rsid w:val="00B859D3"/>
    <w:rsid w:val="00C21801"/>
    <w:rsid w:val="00CD6A33"/>
    <w:rsid w:val="00CE6E13"/>
    <w:rsid w:val="00D16451"/>
    <w:rsid w:val="00D34B73"/>
    <w:rsid w:val="00E357A7"/>
    <w:rsid w:val="00EA5863"/>
    <w:rsid w:val="00EB07E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shapelayout>
  </w:shapeDefaults>
  <w:decimalSymbol w:val="."/>
  <w:listSeparator w:val=","/>
  <w14:docId w14:val="51978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F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94F5F"/>
  </w:style>
  <w:style w:type="character" w:customStyle="1" w:styleId="apple-converted-space">
    <w:name w:val="apple-converted-space"/>
    <w:basedOn w:val="DefaultParagraphFont"/>
    <w:rsid w:val="00094F5F"/>
  </w:style>
  <w:style w:type="character" w:styleId="Strong">
    <w:name w:val="Strong"/>
    <w:basedOn w:val="DefaultParagraphFont"/>
    <w:uiPriority w:val="22"/>
    <w:qFormat/>
    <w:rsid w:val="00094F5F"/>
    <w:rPr>
      <w:b/>
      <w:bCs/>
    </w:rPr>
  </w:style>
  <w:style w:type="paragraph" w:styleId="BalloonText">
    <w:name w:val="Balloon Text"/>
    <w:basedOn w:val="Normal"/>
    <w:link w:val="BalloonTextChar"/>
    <w:uiPriority w:val="99"/>
    <w:semiHidden/>
    <w:unhideWhenUsed/>
    <w:rsid w:val="00513D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DF0"/>
    <w:rPr>
      <w:rFonts w:ascii="Tahoma" w:hAnsi="Tahoma" w:cs="Tahoma"/>
      <w:sz w:val="16"/>
      <w:szCs w:val="16"/>
    </w:rPr>
  </w:style>
  <w:style w:type="paragraph" w:styleId="ListParagraph">
    <w:name w:val="List Paragraph"/>
    <w:basedOn w:val="Normal"/>
    <w:uiPriority w:val="34"/>
    <w:qFormat/>
    <w:rsid w:val="00881D07"/>
    <w:pPr>
      <w:ind w:left="720"/>
      <w:contextualSpacing/>
    </w:pPr>
  </w:style>
  <w:style w:type="table" w:styleId="TableGrid">
    <w:name w:val="Table Grid"/>
    <w:basedOn w:val="TableNormal"/>
    <w:uiPriority w:val="59"/>
    <w:rsid w:val="006A0E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410</Words>
  <Characters>2339</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repair</dc:creator>
  <cp:keywords/>
  <dc:description/>
  <cp:lastModifiedBy>Brian Reverman [STAFF]</cp:lastModifiedBy>
  <cp:revision>15</cp:revision>
  <dcterms:created xsi:type="dcterms:W3CDTF">2010-01-19T03:36:00Z</dcterms:created>
  <dcterms:modified xsi:type="dcterms:W3CDTF">2012-02-29T06:40:00Z</dcterms:modified>
</cp:coreProperties>
</file>